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40" w:rsidRPr="003F7940" w:rsidRDefault="003F7940" w:rsidP="003F79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FF1114"/>
          <w:kern w:val="36"/>
          <w:sz w:val="48"/>
          <w:szCs w:val="48"/>
          <w:lang w:eastAsia="ru-RU"/>
        </w:rPr>
      </w:pPr>
      <w:r w:rsidRPr="003F7940">
        <w:rPr>
          <w:rFonts w:ascii="Arial" w:eastAsia="Times New Roman" w:hAnsi="Arial" w:cs="Arial"/>
          <w:b/>
          <w:bCs/>
          <w:color w:val="FF1114"/>
          <w:kern w:val="36"/>
          <w:sz w:val="48"/>
          <w:szCs w:val="48"/>
          <w:lang w:eastAsia="ru-RU"/>
        </w:rPr>
        <w:t>Документация по пожарной безопасности, необходимая на объекте</w:t>
      </w:r>
    </w:p>
    <w:p w:rsidR="003F7940" w:rsidRPr="003F7940" w:rsidRDefault="003F7940" w:rsidP="003F7940">
      <w:pPr>
        <w:shd w:val="clear" w:color="auto" w:fill="FFFFFF"/>
        <w:spacing w:before="100" w:beforeAutospacing="1" w:after="100" w:afterAutospacing="1" w:line="360" w:lineRule="atLeast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Полный перечень необходимой документации по пожарной безопасности на объекте, </w:t>
      </w:r>
      <w:proofErr w:type="gramStart"/>
      <w:r w:rsidRPr="003F7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Правил</w:t>
      </w:r>
      <w:proofErr w:type="gramEnd"/>
      <w:r w:rsidRPr="003F7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противопожарного режима в РФ (ППР) и других нормативных документов.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3"/>
        <w:gridCol w:w="3712"/>
        <w:gridCol w:w="1677"/>
        <w:gridCol w:w="1904"/>
        <w:gridCol w:w="2334"/>
      </w:tblGrid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Периодичность  составления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Условия, при которых документ должен составляться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Декларация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Федеральный  Закон № 123,  статьи 6,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зданий, сооружений, строений и производственных  объектов (более 2-х этажей или более 1500 м</w:t>
            </w:r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Инструкция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о мерах пожарной безопасности </w:t>
            </w: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п.2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объектов, за исключением индивидуальных жилых домов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Инструкция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 xml:space="preserve"> о мерах пожарной безопасности для каждого </w:t>
            </w:r>
            <w:proofErr w:type="spell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пожаровзрывоопасного</w:t>
            </w:r>
            <w:proofErr w:type="spell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 xml:space="preserve"> и пожароопасного помещения производственного и складского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п.2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Если есть такие помещения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Инструкция-памятка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о мерах пожарной безопасности для постояльцев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п.89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Для посетителей гостиниц, общежитий, мотелей и т.п.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Журнал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проведения противопожарного  инструктажа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п.3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Удостоверения о прохождении </w:t>
            </w:r>
            <w:hyperlink r:id="rId9" w:history="1">
              <w:proofErr w:type="gramStart"/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обучения по программе</w:t>
              </w:r>
              <w:proofErr w:type="gramEnd"/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 xml:space="preserve"> Пожарно-технического минимума</w:t>
              </w:r>
            </w:hyperlink>
          </w:p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Протокол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</w:t>
            </w:r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проверки знаний требований пожарной безопасности всех работников организации</w:t>
            </w:r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п.3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1 раз в 3 года, </w:t>
            </w:r>
          </w:p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1 раз в год, </w:t>
            </w:r>
            <w:hyperlink r:id="rId11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подробнее</w:t>
              </w:r>
            </w:hyperlink>
          </w:p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Для руководителей, главных специалистов, лиц ответственных за пожарную безопасность, сварщиков обучение должно </w:t>
            </w:r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проводится</w:t>
            </w:r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в учебных центрах.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Приказ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о порядке и сроках проведения противопожарного инструктажа и прохождения пожарно-технического минимума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п.3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Приказ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о создании пожарно-технической комиссии </w:t>
            </w: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(не обязательно)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п.4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Если приказ не составляется, ответственность несет руководитель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Приказ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о назначении лица, ответственного за пожарную безопасность 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п.4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Если приказ не составляется, ответственность несет руководитель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5" w:history="1">
              <w:proofErr w:type="gramStart"/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Табли</w:t>
              </w:r>
            </w:hyperlink>
            <w:hyperlink r:id="rId16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чки</w:t>
              </w:r>
              <w:proofErr w:type="gramEnd"/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 xml:space="preserve"> с номером телефона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для вызова пожарной охраны и другие </w:t>
            </w:r>
            <w:hyperlink r:id="rId17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знаки</w:t>
              </w:r>
            </w:hyperlink>
            <w:hyperlink r:id="rId18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 пожарной безопасности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п.6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В складских, производственных, административных и общественных помещениях, местах открытого хранения веществ и материалов, а также </w:t>
            </w: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размещения технологических установок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Планы эвакуации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людей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п.7 ППР, ГОСТ </w:t>
            </w:r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12.2.143-2009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На объекте с массовым пребыванием людей (кроме жилых домов), а также на объекте с рабочими местами на этаже для 10 и более человек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Инструкция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о порядке действий обслуживающего персонала на случай возникновения пожара в дневное и ночное время, а также фонари и средства индивидуальной защиты органов дыхания (СИЗОД)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п.9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На объекте с ночным пребыванием людей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Инструкция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о действиях персонала по эвакуации людей при пожаре, 1 раза в полугодие - практические тренировки (</w:t>
            </w:r>
            <w:hyperlink r:id="rId22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проведения тренировок)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п.12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На объекте с массовым пребыванием людей (более 50 человек)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Знак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"Курение табака и пользование открытым огнем запрещено",</w:t>
            </w:r>
          </w:p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Приказ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о запрете курения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п.14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Склады и базы, хлебоприемные пункты, объекты торговли, переработки и хранения ЛВЖ и </w:t>
            </w:r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ГГ</w:t>
            </w:r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, на </w:t>
            </w:r>
            <w:proofErr w:type="spell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пожаро</w:t>
            </w:r>
            <w:proofErr w:type="spell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- и взрывоопасных участках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Знак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"Место для курения"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п.14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 xml:space="preserve">Места, специально отведенные для </w:t>
              </w:r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lastRenderedPageBreak/>
                <w:t>курения табака</w:t>
              </w:r>
            </w:hyperlink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 xml:space="preserve">Знаки обозначения </w:t>
              </w:r>
              <w:proofErr w:type="spellStart"/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категорий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помещений</w:t>
            </w:r>
            <w:proofErr w:type="spell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 xml:space="preserve"> по взрывопожарной и пожарной опасности, а также класса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п.20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На дверях помещений производственного и складского назначения и наружных установках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Расчеты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по определению категорий помещений по взрывопожарной и пожарной опасности, относящихся к категории «В»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п.20 ППР, СП 12.13130.2009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помещений производственного и складского назначения, в которых имеются сгораемые вещества и материалы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проведения </w:t>
            </w:r>
            <w:hyperlink r:id="rId30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огнезащитной обработки</w:t>
              </w:r>
            </w:hyperlink>
          </w:p>
          <w:p w:rsidR="003F7940" w:rsidRPr="003F7940" w:rsidRDefault="003F7940" w:rsidP="003F7940">
            <w:pPr>
              <w:spacing w:before="100" w:beforeAutospacing="1" w:after="100" w:afterAutospacing="1" w:line="360" w:lineRule="atLeast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1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проверки качества огнезащитной 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п.21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в соответствии с инструкцией  или 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огнезащитных покрытий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2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проведения </w:t>
            </w: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обследование целостности конструкций </w:t>
            </w: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наружных пожарных лестниц и ограждений кровли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п.24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наружных пожарных лестниц и ограждений кровли зданий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проведения эксплуатационных испытаний </w:t>
            </w:r>
            <w:hyperlink r:id="rId34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наружных пожарных лестниц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и </w:t>
            </w:r>
            <w:hyperlink r:id="rId35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ограждений кровли зданий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п.24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не реже 1 раза в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наружных пожарных лестниц и ограждений кровли зданий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6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Знаки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пожарной безопасности, в том числе обозначающие пути эвакуации и эвакуационные выходы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п.43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Согласно ГОСТ </w:t>
            </w:r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12.4.026-2001, ГОСТ Р 12.2.143-2009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7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 проверки </w:t>
            </w:r>
            <w:proofErr w:type="spell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огнезадерживающих</w:t>
            </w:r>
            <w:proofErr w:type="spell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устройств  (заслонок, шиберов, клапанов и др.) в  воздуховодах, устрой</w:t>
            </w:r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ств бл</w:t>
            </w:r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окировки вентиляционных систем с автоматическими  установками пожарной сигнализации или пожаротушения, автоматических устройств  отключения вентиляции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п.49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В соответствии с инструкцией завода-изготовителя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Если есть такие устройства и системы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8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График и 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проведения работ по очистке  вентиляционных камер, циклонов, фильтров и  воздуховодов от горючих отходов.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п.50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не реже 1 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такого оборудования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9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о </w:t>
            </w:r>
            <w:hyperlink r:id="rId40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проверке исправности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 сетей противопожарного водопровода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п.55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два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сетей противопожарного водопровода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Схемы противопожарного водоснабжения и схемы обвязки насосов в помещении насосной станции, а также на каждой задвижке и пожарном </w:t>
            </w:r>
            <w:proofErr w:type="spell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насосе-повысителе</w:t>
            </w:r>
            <w:proofErr w:type="spell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должна быть табличка с информацией о защищаемых помещениях, типе и количестве пожарных оросителей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п.58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такого оборудования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1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Журнал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 проверки работоспособности задвижек с электроприводом и пожарных </w:t>
            </w:r>
            <w:proofErr w:type="spell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насосов-</w:t>
            </w: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повысителей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п.59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Записи - два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такого оборудования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2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Акты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 проверки систем противопожарной защиты – АПС, АУПТ, </w:t>
            </w:r>
            <w:proofErr w:type="spell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противодымная</w:t>
            </w:r>
            <w:proofErr w:type="spell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защита, водоснабжение, </w:t>
            </w:r>
            <w:proofErr w:type="spellStart"/>
            <w:proofErr w:type="gramStart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/пожарные двери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п.61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Договор на </w:t>
            </w:r>
            <w:hyperlink r:id="rId43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техническое обслуживание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систем пожарной безопасности с лицензированной организацией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п.61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Ежемесячное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объектов, оборудованных системами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4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Исполнительная документация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на установки и системы противопожарной защиты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п.61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Годовой </w:t>
            </w:r>
            <w:hyperlink r:id="rId45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план-график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проведения регламентных работ по техническому обслуживанию и планово-предупредительному ремонту систем противопожарной защиты здания (</w:t>
            </w:r>
            <w:hyperlink r:id="rId46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автоматических установок пожарной сигнализации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и пожаротушения, </w:t>
            </w:r>
            <w:hyperlink r:id="rId47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 xml:space="preserve">систем </w:t>
              </w:r>
              <w:proofErr w:type="spellStart"/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противодымной</w:t>
              </w:r>
              <w:proofErr w:type="spellEnd"/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 xml:space="preserve"> защиты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, систем оповещения людей о пожаре и управления эвакуацией)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п.63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8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Инструкция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п.64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 круглосуточного дежурного персонала, находится в помещении диспетчерского пункта (пожарного поста)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Сертификаты на </w:t>
            </w:r>
            <w:hyperlink r:id="rId49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первичные средства пожаротушения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п.70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0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Журнал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учета наличия, периодичности осмотра и сроков перезарядки огнетушителей, а также иных первичных средств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п.478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всех объектов</w:t>
            </w:r>
          </w:p>
        </w:tc>
      </w:tr>
      <w:tr w:rsidR="003F7940" w:rsidRPr="003F7940" w:rsidTr="003F7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Сертификаты и паспорта, акты монтажа </w:t>
            </w:r>
            <w:hyperlink r:id="rId51" w:history="1">
              <w:r w:rsidRPr="003F7940">
                <w:rPr>
                  <w:rFonts w:ascii="Arial" w:eastAsia="Times New Roman" w:hAnsi="Arial" w:cs="Arial"/>
                  <w:i/>
                  <w:iCs/>
                  <w:color w:val="FF1114"/>
                  <w:sz w:val="27"/>
                  <w:u w:val="single"/>
                  <w:lang w:eastAsia="ru-RU"/>
                </w:rPr>
                <w:t>противопожарных дверей, люков</w:t>
              </w:r>
            </w:hyperlink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. Сертификаты на противопожарную пену (если использовалась), лицензия монтажной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п.61 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940" w:rsidRPr="003F7940" w:rsidRDefault="003F7940" w:rsidP="003F79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7940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При наличии противопожарных дверей или люков</w:t>
            </w:r>
          </w:p>
        </w:tc>
      </w:tr>
    </w:tbl>
    <w:p w:rsidR="003F7940" w:rsidRPr="003F7940" w:rsidRDefault="003F7940" w:rsidP="003F7940">
      <w:pPr>
        <w:shd w:val="clear" w:color="auto" w:fill="FFFFFF"/>
        <w:spacing w:before="100" w:beforeAutospacing="1" w:after="100" w:afterAutospacing="1" w:line="360" w:lineRule="atLeast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9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94422" w:rsidRDefault="00F94422"/>
    <w:sectPr w:rsidR="00F94422" w:rsidSect="003F7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40"/>
    <w:rsid w:val="0005319C"/>
    <w:rsid w:val="003F7940"/>
    <w:rsid w:val="00F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22"/>
  </w:style>
  <w:style w:type="paragraph" w:styleId="1">
    <w:name w:val="heading 1"/>
    <w:basedOn w:val="a"/>
    <w:link w:val="10"/>
    <w:uiPriority w:val="9"/>
    <w:qFormat/>
    <w:rsid w:val="003F7940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794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940"/>
    <w:rPr>
      <w:b/>
      <w:bCs/>
    </w:rPr>
  </w:style>
  <w:style w:type="character" w:styleId="a5">
    <w:name w:val="Hyperlink"/>
    <w:basedOn w:val="a0"/>
    <w:uiPriority w:val="99"/>
    <w:semiHidden/>
    <w:unhideWhenUsed/>
    <w:rsid w:val="003F794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F7940"/>
    <w:rPr>
      <w:i/>
      <w:iCs/>
    </w:rPr>
  </w:style>
  <w:style w:type="character" w:styleId="a6">
    <w:name w:val="Emphasis"/>
    <w:basedOn w:val="a0"/>
    <w:uiPriority w:val="20"/>
    <w:qFormat/>
    <w:rsid w:val="003F7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gneborec.su/poleznoe/obrazcy-instrukciy/" TargetMode="External"/><Relationship Id="rId18" Type="http://schemas.openxmlformats.org/officeDocument/2006/relationships/hyperlink" Target="http://www.ogneborec.su/catalog/category/21/" TargetMode="External"/><Relationship Id="rId26" Type="http://schemas.openxmlformats.org/officeDocument/2006/relationships/hyperlink" Target="http://www.ogneborec.su/poleznoe/mestakureniya/" TargetMode="External"/><Relationship Id="rId39" Type="http://schemas.openxmlformats.org/officeDocument/2006/relationships/hyperlink" Target="http://www.ogneborec.su/poleznoe/obrazcy-instrukci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gneborec.su/poleznoe/obrazcy-instrukciy/" TargetMode="External"/><Relationship Id="rId34" Type="http://schemas.openxmlformats.org/officeDocument/2006/relationships/hyperlink" Target="http://www.ogneborec.su/ispytaniya/provedenie-ispytaniy-naruzhnyh-pozharnyh-lestnic/" TargetMode="External"/><Relationship Id="rId42" Type="http://schemas.openxmlformats.org/officeDocument/2006/relationships/hyperlink" Target="http://www.ogneborec.su/poleznoe/obrazcy-instrukciy/" TargetMode="External"/><Relationship Id="rId47" Type="http://schemas.openxmlformats.org/officeDocument/2006/relationships/hyperlink" Target="http://www.ogneborec.su/protivodimnaia/" TargetMode="External"/><Relationship Id="rId50" Type="http://schemas.openxmlformats.org/officeDocument/2006/relationships/hyperlink" Target="http://www.ogneborec.su/catalog/info/855" TargetMode="External"/><Relationship Id="rId7" Type="http://schemas.openxmlformats.org/officeDocument/2006/relationships/hyperlink" Target="http://www.ogneborec.su/poleznoe/obrazcy-instrukciy/" TargetMode="External"/><Relationship Id="rId12" Type="http://schemas.openxmlformats.org/officeDocument/2006/relationships/hyperlink" Target="http://www.ogneborec.su/poleznoe/obrazcy-instrukciy/" TargetMode="External"/><Relationship Id="rId17" Type="http://schemas.openxmlformats.org/officeDocument/2006/relationships/hyperlink" Target="http://www.ogneborec.su/catalog/category/21/" TargetMode="External"/><Relationship Id="rId25" Type="http://schemas.openxmlformats.org/officeDocument/2006/relationships/hyperlink" Target="http://www.ogneborec.su/catalog/info/1739" TargetMode="External"/><Relationship Id="rId33" Type="http://schemas.openxmlformats.org/officeDocument/2006/relationships/hyperlink" Target="http://www.ogneborec.su/poleznoe/obrazcy-instrukciy/" TargetMode="External"/><Relationship Id="rId38" Type="http://schemas.openxmlformats.org/officeDocument/2006/relationships/hyperlink" Target="http://www.ogneborec.su/poleznoe/obrazcy-instrukciy/" TargetMode="External"/><Relationship Id="rId46" Type="http://schemas.openxmlformats.org/officeDocument/2006/relationships/hyperlink" Target="http://www.ogneborec.su/uslugi/pozharnaya-signalizac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gneborec.su/catalog/info/1713" TargetMode="External"/><Relationship Id="rId20" Type="http://schemas.openxmlformats.org/officeDocument/2006/relationships/hyperlink" Target="http://www.ogneborec.su/poleznoe/obrazcy-instrukciy/" TargetMode="External"/><Relationship Id="rId29" Type="http://schemas.openxmlformats.org/officeDocument/2006/relationships/hyperlink" Target="http://www.ogneborec.su/poleznoe/obrazcy-instrukciy/" TargetMode="External"/><Relationship Id="rId41" Type="http://schemas.openxmlformats.org/officeDocument/2006/relationships/hyperlink" Target="http://www.ogneborec.su/poleznoe/obrazcy-instrukci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gneborec.su/poleznoe/obrazcy-instrukciy/" TargetMode="External"/><Relationship Id="rId11" Type="http://schemas.openxmlformats.org/officeDocument/2006/relationships/hyperlink" Target="http://www.ogneborec.su/poleznoe/obuchenie-meram-pozharnoy-bezopasnosty/" TargetMode="External"/><Relationship Id="rId24" Type="http://schemas.openxmlformats.org/officeDocument/2006/relationships/hyperlink" Target="http://www.ogneborec.su/poleznoe/obrazcy-instrukciy/" TargetMode="External"/><Relationship Id="rId32" Type="http://schemas.openxmlformats.org/officeDocument/2006/relationships/hyperlink" Target="http://www.ogneborec.su/poleznoe/obrazcy-instrukciy/" TargetMode="External"/><Relationship Id="rId37" Type="http://schemas.openxmlformats.org/officeDocument/2006/relationships/hyperlink" Target="http://www.ogneborec.su/poleznoe/obrazcy-instrukciy/" TargetMode="External"/><Relationship Id="rId40" Type="http://schemas.openxmlformats.org/officeDocument/2006/relationships/hyperlink" Target="http://www.ogneborec.su/ispytaniya/ispytanie-protivopozharnogo-vodoprovoda/" TargetMode="External"/><Relationship Id="rId45" Type="http://schemas.openxmlformats.org/officeDocument/2006/relationships/hyperlink" Target="http://www.ogneborec.su/poleznoe/obrazcy-instrukciy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ogneborec.su/data/documents/O-merah-PB.docx" TargetMode="External"/><Relationship Id="rId15" Type="http://schemas.openxmlformats.org/officeDocument/2006/relationships/hyperlink" Target="http://www.ogneborec.su/catalog/info/1713" TargetMode="External"/><Relationship Id="rId23" Type="http://schemas.openxmlformats.org/officeDocument/2006/relationships/hyperlink" Target="http://www.ogneborec.su/catalog/info/1712" TargetMode="External"/><Relationship Id="rId28" Type="http://schemas.openxmlformats.org/officeDocument/2006/relationships/hyperlink" Target="http://www.ogneborec.su/raschet-kategorii/" TargetMode="External"/><Relationship Id="rId36" Type="http://schemas.openxmlformats.org/officeDocument/2006/relationships/hyperlink" Target="http://www.ogneborec.su/catalog/category/150/" TargetMode="External"/><Relationship Id="rId49" Type="http://schemas.openxmlformats.org/officeDocument/2006/relationships/hyperlink" Target="http://www.ogneborec.su/catalog/category/101/" TargetMode="External"/><Relationship Id="rId10" Type="http://schemas.openxmlformats.org/officeDocument/2006/relationships/hyperlink" Target="http://www.ogneborec.su/poleznoe/obrazcy-instrukciy/" TargetMode="External"/><Relationship Id="rId19" Type="http://schemas.openxmlformats.org/officeDocument/2006/relationships/hyperlink" Target="http://www.ogneborec.su/catalog/info/1754" TargetMode="External"/><Relationship Id="rId31" Type="http://schemas.openxmlformats.org/officeDocument/2006/relationships/hyperlink" Target="http://www.ogneborec.su/poleznoe/obrazcy-instrukciy/" TargetMode="External"/><Relationship Id="rId44" Type="http://schemas.openxmlformats.org/officeDocument/2006/relationships/hyperlink" Target="http://www.ogneborec.su/pozharnaya-signalizaciya/ispdok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ogneborec.su/doki/deklaracii/" TargetMode="External"/><Relationship Id="rId9" Type="http://schemas.openxmlformats.org/officeDocument/2006/relationships/hyperlink" Target="http://www.ogneborec.su/uslugi/obuchenie-ptm/" TargetMode="External"/><Relationship Id="rId14" Type="http://schemas.openxmlformats.org/officeDocument/2006/relationships/hyperlink" Target="http://www.ogneborec.su/poleznoe/obrazcy-instrukciy/" TargetMode="External"/><Relationship Id="rId22" Type="http://schemas.openxmlformats.org/officeDocument/2006/relationships/hyperlink" Target="http://www.ogneborec.su/poleznoe/obrazcy-instrukciy/" TargetMode="External"/><Relationship Id="rId27" Type="http://schemas.openxmlformats.org/officeDocument/2006/relationships/hyperlink" Target="http://www.ogneborec.su/catalog/info/1710" TargetMode="External"/><Relationship Id="rId30" Type="http://schemas.openxmlformats.org/officeDocument/2006/relationships/hyperlink" Target="http://www.ogneborec.su/ognezashchitnaya-obrabotka/" TargetMode="External"/><Relationship Id="rId35" Type="http://schemas.openxmlformats.org/officeDocument/2006/relationships/hyperlink" Target="http://www.ogneborec.su/ispytaniya/ispytanie-ograzhdeniy-krovli/" TargetMode="External"/><Relationship Id="rId43" Type="http://schemas.openxmlformats.org/officeDocument/2006/relationships/hyperlink" Target="http://www.ogneborec.su/pozharnaya-signalizaciya/TO/" TargetMode="External"/><Relationship Id="rId48" Type="http://schemas.openxmlformats.org/officeDocument/2006/relationships/hyperlink" Target="http://www.ogneborec.su/pozharnaya-signalizaciya/instrukcia/" TargetMode="External"/><Relationship Id="rId8" Type="http://schemas.openxmlformats.org/officeDocument/2006/relationships/hyperlink" Target="http://www.ogneborec.su/catalog/category/111/" TargetMode="External"/><Relationship Id="rId51" Type="http://schemas.openxmlformats.org/officeDocument/2006/relationships/hyperlink" Target="http://www.ogneborec.su/proem/dve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2018-03-29T11:18:00Z</dcterms:created>
  <dcterms:modified xsi:type="dcterms:W3CDTF">2018-03-29T11:19:00Z</dcterms:modified>
</cp:coreProperties>
</file>